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E5683F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56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1D403A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BA5D74">
        <w:rPr>
          <w:rFonts w:ascii="Century Gothic" w:hAnsi="Century Gothic" w:cs="Courier New"/>
          <w:b/>
          <w:sz w:val="24"/>
          <w:szCs w:val="24"/>
        </w:rPr>
        <w:t xml:space="preserve">JUNTA DE VECINOS MALAQUIAS </w:t>
      </w:r>
      <w:r w:rsidR="00E5683F">
        <w:rPr>
          <w:rFonts w:ascii="Century Gothic" w:hAnsi="Century Gothic" w:cs="Courier New"/>
          <w:b/>
          <w:sz w:val="24"/>
          <w:szCs w:val="24"/>
        </w:rPr>
        <w:t xml:space="preserve">CONCHA </w:t>
      </w:r>
      <w:r w:rsidR="00E5683F" w:rsidRPr="00E5683F">
        <w:rPr>
          <w:rFonts w:ascii="Century Gothic" w:hAnsi="Century Gothic" w:cs="Courier New"/>
          <w:sz w:val="24"/>
          <w:szCs w:val="24"/>
        </w:rPr>
        <w:t>se</w:t>
      </w:r>
      <w:r w:rsidRPr="007E7D2C">
        <w:rPr>
          <w:rFonts w:ascii="Century Gothic" w:hAnsi="Century Gothic" w:cs="Courier New"/>
          <w:sz w:val="24"/>
          <w:szCs w:val="24"/>
        </w:rPr>
        <w:t xml:space="preserve"> 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BA5D74">
        <w:rPr>
          <w:rFonts w:ascii="Century Gothic" w:hAnsi="Century Gothic" w:cs="Courier New"/>
          <w:sz w:val="24"/>
          <w:szCs w:val="24"/>
        </w:rPr>
        <w:t>N°102 de fecha 26</w:t>
      </w:r>
      <w:r w:rsidR="0034679D">
        <w:rPr>
          <w:rFonts w:ascii="Century Gothic" w:hAnsi="Century Gothic" w:cs="Courier New"/>
          <w:sz w:val="24"/>
          <w:szCs w:val="24"/>
        </w:rPr>
        <w:t xml:space="preserve"> </w:t>
      </w:r>
      <w:r w:rsidR="00836C75">
        <w:rPr>
          <w:rFonts w:ascii="Century Gothic" w:hAnsi="Century Gothic" w:cs="Courier New"/>
          <w:sz w:val="24"/>
          <w:szCs w:val="24"/>
        </w:rPr>
        <w:t xml:space="preserve">de </w:t>
      </w:r>
      <w:r w:rsidR="00BA5D74">
        <w:rPr>
          <w:rFonts w:ascii="Century Gothic" w:hAnsi="Century Gothic" w:cs="Courier New"/>
          <w:sz w:val="24"/>
          <w:szCs w:val="24"/>
        </w:rPr>
        <w:t>septiembre de</w:t>
      </w:r>
      <w:r w:rsidR="0026286C">
        <w:rPr>
          <w:rFonts w:ascii="Century Gothic" w:hAnsi="Century Gothic" w:cs="Courier New"/>
          <w:sz w:val="24"/>
          <w:szCs w:val="24"/>
        </w:rPr>
        <w:t xml:space="preserve"> </w:t>
      </w:r>
      <w:r w:rsidR="00BA5D74">
        <w:rPr>
          <w:rFonts w:ascii="Century Gothic" w:hAnsi="Century Gothic" w:cs="Courier New"/>
          <w:sz w:val="24"/>
          <w:szCs w:val="24"/>
        </w:rPr>
        <w:t>1995</w:t>
      </w:r>
      <w:r w:rsidR="0034679D">
        <w:rPr>
          <w:rFonts w:ascii="Century Gothic" w:hAnsi="Century Gothic" w:cs="Courier New"/>
          <w:sz w:val="24"/>
          <w:szCs w:val="24"/>
        </w:rPr>
        <w:t>,</w:t>
      </w:r>
      <w:r w:rsidRPr="007E7D2C">
        <w:rPr>
          <w:rFonts w:ascii="Century Gothic" w:hAnsi="Century Gothic" w:cs="Courier New"/>
          <w:sz w:val="24"/>
          <w:szCs w:val="24"/>
        </w:rPr>
        <w:t xml:space="preserve"> cuenta con estatutos vigentes de acuerdo a los dispuesto en la ley N°19.418 del 9 de octubre de 1995 y la ley N° 20.500 de fecha 25 de agosto de 1978. Su </w:t>
      </w:r>
      <w:r w:rsidR="00BA5D74" w:rsidRPr="007E7D2C">
        <w:rPr>
          <w:rFonts w:ascii="Century Gothic" w:hAnsi="Century Gothic" w:cs="Courier New"/>
          <w:sz w:val="24"/>
          <w:szCs w:val="24"/>
        </w:rPr>
        <w:t>Director</w:t>
      </w:r>
      <w:r w:rsidR="00BA5D74">
        <w:rPr>
          <w:rFonts w:ascii="Century Gothic" w:hAnsi="Century Gothic" w:cs="Courier New"/>
          <w:sz w:val="24"/>
          <w:szCs w:val="24"/>
        </w:rPr>
        <w:t>io fue elegido el día 30</w:t>
      </w:r>
      <w:r w:rsidR="00001621">
        <w:rPr>
          <w:rFonts w:ascii="Century Gothic" w:hAnsi="Century Gothic" w:cs="Courier New"/>
          <w:sz w:val="24"/>
          <w:szCs w:val="24"/>
        </w:rPr>
        <w:t xml:space="preserve"> </w:t>
      </w:r>
      <w:r w:rsidR="00BA5D74">
        <w:rPr>
          <w:rFonts w:ascii="Century Gothic" w:hAnsi="Century Gothic" w:cs="Courier New"/>
          <w:sz w:val="24"/>
          <w:szCs w:val="24"/>
        </w:rPr>
        <w:t>de abril</w:t>
      </w:r>
      <w:r w:rsidRPr="007E7D2C">
        <w:rPr>
          <w:rFonts w:ascii="Century Gothic" w:hAnsi="Century Gothic" w:cs="Courier New"/>
          <w:sz w:val="24"/>
          <w:szCs w:val="24"/>
        </w:rPr>
        <w:t xml:space="preserve"> 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BA5D74">
        <w:rPr>
          <w:rFonts w:ascii="Century Gothic" w:hAnsi="Century Gothic" w:cs="Courier New"/>
          <w:sz w:val="24"/>
          <w:szCs w:val="24"/>
        </w:rPr>
        <w:t xml:space="preserve"> y se encuentra vigente hasta el 30 de abril de 2025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5B3C8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PRESIDENTA: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BA5D74">
        <w:rPr>
          <w:rFonts w:ascii="Century Gothic" w:hAnsi="Century Gothic" w:cs="Courier New"/>
          <w:b/>
          <w:sz w:val="24"/>
          <w:szCs w:val="24"/>
        </w:rPr>
        <w:t xml:space="preserve">MARGARITA DE LAS MERCEDES RAMOS ROJAS    </w:t>
      </w:r>
      <w:r w:rsidR="002676D1">
        <w:rPr>
          <w:rFonts w:ascii="Century Gothic" w:hAnsi="Century Gothic" w:cs="Courier New"/>
          <w:b/>
          <w:sz w:val="24"/>
          <w:szCs w:val="24"/>
        </w:rPr>
        <w:t>CI:</w:t>
      </w:r>
      <w:r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BA5D74">
        <w:rPr>
          <w:rFonts w:ascii="Century Gothic" w:hAnsi="Century Gothic" w:cs="Courier New"/>
          <w:b/>
          <w:sz w:val="24"/>
          <w:szCs w:val="24"/>
        </w:rPr>
        <w:t>8.836.351-5</w:t>
      </w:r>
    </w:p>
    <w:p w:rsidR="007E7D2C" w:rsidRPr="007E7D2C" w:rsidRDefault="005B3C8C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SECRETARIA:</w:t>
      </w:r>
      <w:r w:rsidR="00EA65CD">
        <w:rPr>
          <w:rFonts w:ascii="Century Gothic" w:hAnsi="Century Gothic" w:cs="Courier New"/>
          <w:b/>
          <w:sz w:val="24"/>
          <w:szCs w:val="24"/>
        </w:rPr>
        <w:t xml:space="preserve"> FABIOLA ANDREA</w:t>
      </w:r>
      <w:bookmarkStart w:id="0" w:name="_GoBack"/>
      <w:bookmarkEnd w:id="0"/>
      <w:r w:rsidR="00BA5D74">
        <w:rPr>
          <w:rFonts w:ascii="Century Gothic" w:hAnsi="Century Gothic" w:cs="Courier New"/>
          <w:b/>
          <w:sz w:val="24"/>
          <w:szCs w:val="24"/>
        </w:rPr>
        <w:t xml:space="preserve"> HORMAZABAL RAMOS CI:15.151.144-9</w:t>
      </w:r>
    </w:p>
    <w:p w:rsidR="00BA5D74" w:rsidRDefault="00E5683F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TESORERA</w:t>
      </w:r>
      <w:r>
        <w:rPr>
          <w:rFonts w:ascii="Century Gothic" w:hAnsi="Century Gothic" w:cs="Courier New"/>
          <w:b/>
          <w:sz w:val="24"/>
          <w:szCs w:val="24"/>
        </w:rPr>
        <w:t>:</w:t>
      </w:r>
      <w:r w:rsidR="002676D1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EA65CD">
        <w:rPr>
          <w:rFonts w:ascii="Century Gothic" w:hAnsi="Century Gothic" w:cs="Courier New"/>
          <w:b/>
          <w:sz w:val="24"/>
          <w:szCs w:val="24"/>
        </w:rPr>
        <w:t>MY</w:t>
      </w:r>
      <w:r w:rsidR="00BA5D74">
        <w:rPr>
          <w:rFonts w:ascii="Century Gothic" w:hAnsi="Century Gothic" w:cs="Courier New"/>
          <w:b/>
          <w:sz w:val="24"/>
          <w:szCs w:val="24"/>
        </w:rPr>
        <w:t xml:space="preserve">RELLA </w:t>
      </w:r>
      <w:r w:rsidR="00EA65CD">
        <w:rPr>
          <w:rFonts w:ascii="Century Gothic" w:hAnsi="Century Gothic" w:cs="Courier New"/>
          <w:b/>
          <w:sz w:val="24"/>
          <w:szCs w:val="24"/>
        </w:rPr>
        <w:t>D</w:t>
      </w:r>
      <w:r w:rsidR="00BA5D74">
        <w:rPr>
          <w:rFonts w:ascii="Century Gothic" w:hAnsi="Century Gothic" w:cs="Courier New"/>
          <w:b/>
          <w:sz w:val="24"/>
          <w:szCs w:val="24"/>
        </w:rPr>
        <w:t>EL CARMEN TRONCOSO MUÑOZ CI: 9.440.332-4</w:t>
      </w:r>
    </w:p>
    <w:p w:rsidR="00E5683F" w:rsidRDefault="00BA5D74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1°</w:t>
      </w:r>
      <w:r w:rsidR="00E5683F">
        <w:rPr>
          <w:rFonts w:ascii="Century Gothic" w:hAnsi="Century Gothic" w:cs="Courier New"/>
          <w:b/>
          <w:sz w:val="24"/>
          <w:szCs w:val="24"/>
        </w:rPr>
        <w:t xml:space="preserve"> DIRECTOR S.: MIRIAM ELENA SANCHEZ ILUFI CI: 9.885.046-5</w:t>
      </w:r>
    </w:p>
    <w:p w:rsidR="007E7D2C" w:rsidRPr="007E7D2C" w:rsidRDefault="00E5683F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 xml:space="preserve">2° DIRECTOR S.: LUIS ALBERTO VILLENAS </w:t>
      </w:r>
      <w:proofErr w:type="spellStart"/>
      <w:r>
        <w:rPr>
          <w:rFonts w:ascii="Century Gothic" w:hAnsi="Century Gothic" w:cs="Courier New"/>
          <w:b/>
          <w:sz w:val="24"/>
          <w:szCs w:val="24"/>
        </w:rPr>
        <w:t>VILLENAS</w:t>
      </w:r>
      <w:proofErr w:type="spellEnd"/>
      <w:r>
        <w:rPr>
          <w:rFonts w:ascii="Century Gothic" w:hAnsi="Century Gothic" w:cs="Courier New"/>
          <w:b/>
          <w:sz w:val="24"/>
          <w:szCs w:val="24"/>
        </w:rPr>
        <w:t xml:space="preserve"> CI: 7.231.981-8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Pr="007E7D2C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467B78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Villa Alegre 05 de mayo </w:t>
      </w:r>
      <w:r w:rsidR="007E7D2C" w:rsidRPr="007E7D2C">
        <w:rPr>
          <w:rFonts w:ascii="Century Gothic" w:hAnsi="Century Gothic" w:cs="Courier New"/>
          <w:sz w:val="24"/>
          <w:szCs w:val="24"/>
        </w:rPr>
        <w:t>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2676D1">
      <w:footerReference w:type="default" r:id="rId10"/>
      <w:pgSz w:w="12240" w:h="15840" w:code="1"/>
      <w:pgMar w:top="709" w:right="1325" w:bottom="142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F1" w:rsidRDefault="00A003F1" w:rsidP="0003245E">
      <w:r>
        <w:separator/>
      </w:r>
    </w:p>
  </w:endnote>
  <w:endnote w:type="continuationSeparator" w:id="0">
    <w:p w:rsidR="00A003F1" w:rsidRDefault="00A003F1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70524013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-170524013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A65C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A65CD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F1" w:rsidRDefault="00A003F1" w:rsidP="0003245E">
      <w:r>
        <w:separator/>
      </w:r>
    </w:p>
  </w:footnote>
  <w:footnote w:type="continuationSeparator" w:id="0">
    <w:p w:rsidR="00A003F1" w:rsidRDefault="00A003F1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1F59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03A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676D1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B9D"/>
    <w:rsid w:val="002A2DA5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17F0C"/>
    <w:rsid w:val="0032119B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4679D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3F622A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67B78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3D9"/>
    <w:rsid w:val="005B1D41"/>
    <w:rsid w:val="005B393B"/>
    <w:rsid w:val="005B3C8C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A52C6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010"/>
    <w:rsid w:val="0070189B"/>
    <w:rsid w:val="00706706"/>
    <w:rsid w:val="00710125"/>
    <w:rsid w:val="00710CF6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2292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03F1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A2D7A"/>
    <w:rsid w:val="00BA41A4"/>
    <w:rsid w:val="00BA5D7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1883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2B2D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4DE4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5683F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A65CD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2757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2CB5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BD20A9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009DCC-49C7-4C20-8DE1-65A4CA2F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62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10</cp:revision>
  <cp:lastPrinted>2022-05-12T16:30:00Z</cp:lastPrinted>
  <dcterms:created xsi:type="dcterms:W3CDTF">2022-03-14T15:45:00Z</dcterms:created>
  <dcterms:modified xsi:type="dcterms:W3CDTF">2022-05-12T16:31:00Z</dcterms:modified>
</cp:coreProperties>
</file>